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3182" w14:textId="77777777" w:rsidR="00FA14CE" w:rsidRDefault="00FA14CE" w:rsidP="00AE3590">
      <w:pPr>
        <w:contextualSpacing/>
        <w:jc w:val="center"/>
        <w:rPr>
          <w:b/>
          <w:sz w:val="32"/>
          <w:szCs w:val="32"/>
        </w:rPr>
      </w:pPr>
      <w:r w:rsidRPr="00FA14CE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2D24C4C4" wp14:editId="769D50F1">
            <wp:simplePos x="0" y="0"/>
            <wp:positionH relativeFrom="margin">
              <wp:posOffset>2533015</wp:posOffset>
            </wp:positionH>
            <wp:positionV relativeFrom="margin">
              <wp:posOffset>-106680</wp:posOffset>
            </wp:positionV>
            <wp:extent cx="1504950" cy="828675"/>
            <wp:effectExtent l="0" t="0" r="0" b="9525"/>
            <wp:wrapSquare wrapText="bothSides"/>
            <wp:docPr id="11" name="Picture 3" descr="C:\Users\MNEILL\AppData\Local\Microsoft\Windows\Temporary Internet Files\Content.Outlook\X9B66E8Z\FH_Logo_4c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NEILL\AppData\Local\Microsoft\Windows\Temporary Internet Files\Content.Outlook\X9B66E8Z\FH_Logo_4c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</w:t>
      </w:r>
    </w:p>
    <w:p w14:paraId="091F47FC" w14:textId="77777777" w:rsidR="00FA14CE" w:rsidRDefault="00FA14CE" w:rsidP="00AE3590">
      <w:pPr>
        <w:contextualSpacing/>
        <w:jc w:val="center"/>
        <w:rPr>
          <w:b/>
          <w:sz w:val="32"/>
          <w:szCs w:val="32"/>
        </w:rPr>
      </w:pPr>
    </w:p>
    <w:p w14:paraId="10193669" w14:textId="77777777" w:rsidR="00FA14CE" w:rsidRDefault="00FA14CE" w:rsidP="00AE3590">
      <w:pPr>
        <w:contextualSpacing/>
        <w:jc w:val="center"/>
        <w:rPr>
          <w:b/>
          <w:sz w:val="32"/>
          <w:szCs w:val="32"/>
        </w:rPr>
      </w:pPr>
    </w:p>
    <w:p w14:paraId="324925E6" w14:textId="77777777" w:rsidR="00AE3590" w:rsidRPr="00DC5F15" w:rsidRDefault="00AE3590" w:rsidP="00AE3590">
      <w:pPr>
        <w:contextualSpacing/>
        <w:jc w:val="center"/>
        <w:rPr>
          <w:b/>
          <w:sz w:val="32"/>
          <w:szCs w:val="32"/>
        </w:rPr>
      </w:pPr>
      <w:r w:rsidRPr="00DC5F15">
        <w:rPr>
          <w:b/>
          <w:sz w:val="32"/>
          <w:szCs w:val="32"/>
        </w:rPr>
        <w:t>NOTICE OF APPLICATION FOR A MINOR VARIATION</w:t>
      </w:r>
    </w:p>
    <w:p w14:paraId="3B3FB488" w14:textId="77777777" w:rsidR="00AE3590" w:rsidRPr="00DC5F15" w:rsidRDefault="00AE3590" w:rsidP="00DC5F15">
      <w:pPr>
        <w:contextualSpacing/>
        <w:jc w:val="center"/>
        <w:rPr>
          <w:sz w:val="32"/>
          <w:szCs w:val="32"/>
        </w:rPr>
      </w:pPr>
      <w:r w:rsidRPr="00DC5F15">
        <w:rPr>
          <w:b/>
          <w:sz w:val="32"/>
          <w:szCs w:val="32"/>
        </w:rPr>
        <w:t>TO A PREMISE</w:t>
      </w:r>
      <w:r w:rsidR="003427A3" w:rsidRPr="00DC5F15">
        <w:rPr>
          <w:b/>
          <w:sz w:val="32"/>
          <w:szCs w:val="32"/>
        </w:rPr>
        <w:t>S</w:t>
      </w:r>
      <w:r w:rsidRPr="00DC5F15">
        <w:rPr>
          <w:b/>
          <w:sz w:val="32"/>
          <w:szCs w:val="32"/>
        </w:rPr>
        <w:t xml:space="preserve"> LICENCE</w:t>
      </w:r>
    </w:p>
    <w:p w14:paraId="15FDA64B" w14:textId="77777777" w:rsidR="00DC5F15" w:rsidRPr="006C1C86" w:rsidRDefault="00DC5F15" w:rsidP="00AE3590">
      <w:pPr>
        <w:rPr>
          <w:sz w:val="4"/>
          <w:szCs w:val="32"/>
        </w:rPr>
      </w:pPr>
    </w:p>
    <w:p w14:paraId="3EE13967" w14:textId="77777777" w:rsidR="00AE3590" w:rsidRPr="00DC5F15" w:rsidRDefault="00AE3590" w:rsidP="00AE3590">
      <w:pPr>
        <w:rPr>
          <w:sz w:val="32"/>
          <w:szCs w:val="32"/>
        </w:rPr>
      </w:pPr>
      <w:r w:rsidRPr="00DC5F15">
        <w:rPr>
          <w:sz w:val="32"/>
          <w:szCs w:val="32"/>
        </w:rPr>
        <w:t>LICENCE HOLDER</w:t>
      </w:r>
      <w:r w:rsidR="006C1C86">
        <w:rPr>
          <w:sz w:val="32"/>
          <w:szCs w:val="32"/>
        </w:rPr>
        <w:t>:</w:t>
      </w:r>
    </w:p>
    <w:p w14:paraId="6163FA0F" w14:textId="77777777" w:rsidR="00AE3590" w:rsidRPr="00DC5F15" w:rsidRDefault="00AE3590" w:rsidP="00AE3590">
      <w:pPr>
        <w:rPr>
          <w:sz w:val="32"/>
          <w:szCs w:val="32"/>
        </w:rPr>
      </w:pPr>
      <w:r w:rsidRPr="00DC5F15">
        <w:rPr>
          <w:sz w:val="32"/>
          <w:szCs w:val="32"/>
        </w:rPr>
        <w:t xml:space="preserve">PREMISE </w:t>
      </w:r>
      <w:r w:rsidR="00DC5F15">
        <w:rPr>
          <w:sz w:val="32"/>
          <w:szCs w:val="32"/>
        </w:rPr>
        <w:t>NAME/</w:t>
      </w:r>
      <w:r w:rsidRPr="00DC5F15">
        <w:rPr>
          <w:sz w:val="32"/>
          <w:szCs w:val="32"/>
        </w:rPr>
        <w:t>ADDRESS</w:t>
      </w:r>
      <w:r w:rsidR="006C1C86">
        <w:rPr>
          <w:sz w:val="32"/>
          <w:szCs w:val="32"/>
        </w:rPr>
        <w:t>:</w:t>
      </w:r>
    </w:p>
    <w:p w14:paraId="537D02E4" w14:textId="77777777" w:rsidR="00AE3590" w:rsidRDefault="00AE3590" w:rsidP="00AE3590">
      <w:pPr>
        <w:rPr>
          <w:sz w:val="32"/>
          <w:szCs w:val="32"/>
        </w:rPr>
      </w:pPr>
      <w:r w:rsidRPr="00DC5F15">
        <w:rPr>
          <w:sz w:val="32"/>
          <w:szCs w:val="32"/>
        </w:rPr>
        <w:t>An application has been made for a Minor Variation of the premises licence at the above premises.</w:t>
      </w:r>
    </w:p>
    <w:p w14:paraId="7DE4BED0" w14:textId="77777777" w:rsidR="008E6EFF" w:rsidRPr="00DC5F15" w:rsidRDefault="008E6EFF" w:rsidP="008E6EFF">
      <w:pPr>
        <w:rPr>
          <w:szCs w:val="32"/>
        </w:rPr>
      </w:pPr>
      <w:r>
        <w:rPr>
          <w:szCs w:val="32"/>
        </w:rPr>
        <w:t>Details of variation including activities, days, time</w:t>
      </w:r>
      <w:r w:rsidRPr="00DC5F15">
        <w:rPr>
          <w:szCs w:val="32"/>
        </w:rPr>
        <w:t xml:space="preserve"> </w:t>
      </w:r>
    </w:p>
    <w:p w14:paraId="4B793789" w14:textId="77777777" w:rsidR="008E6EFF" w:rsidRPr="00DC5F15" w:rsidRDefault="00655B44" w:rsidP="00AE3590">
      <w:pPr>
        <w:rPr>
          <w:sz w:val="32"/>
          <w:szCs w:val="32"/>
        </w:rPr>
      </w:pPr>
      <w:r w:rsidRPr="00DC5F15">
        <w:rPr>
          <w:noProof/>
          <w:sz w:val="2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7212B" wp14:editId="3A002C96">
                <wp:simplePos x="0" y="0"/>
                <wp:positionH relativeFrom="column">
                  <wp:posOffset>20955</wp:posOffset>
                </wp:positionH>
                <wp:positionV relativeFrom="paragraph">
                  <wp:posOffset>6985</wp:posOffset>
                </wp:positionV>
                <wp:extent cx="5553075" cy="22675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53075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58A6" w14:textId="77777777" w:rsidR="00DC5F15" w:rsidRDefault="00DC5F15" w:rsidP="00DC5F1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3544B032" w14:textId="77777777" w:rsidR="006C1C86" w:rsidRDefault="006C1C86" w:rsidP="00DC5F1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27284A7A" w14:textId="77777777" w:rsidR="006C1C86" w:rsidRDefault="006C1C86" w:rsidP="00DC5F1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4FBDFBC4" w14:textId="77777777" w:rsidR="006C1C86" w:rsidRDefault="006C1C86" w:rsidP="00DC5F1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4670790D" w14:textId="77777777" w:rsidR="006C1C86" w:rsidRDefault="006C1C86" w:rsidP="00DC5F1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63E0C24F" w14:textId="77777777" w:rsidR="006C1C86" w:rsidRPr="00DC5F15" w:rsidRDefault="006C1C86" w:rsidP="00DC5F1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408B41B1" w14:textId="77777777" w:rsidR="00553653" w:rsidRDefault="00553653"/>
                          <w:p w14:paraId="3963F9D8" w14:textId="77777777" w:rsidR="00553653" w:rsidRDefault="00553653"/>
                          <w:p w14:paraId="4B74A571" w14:textId="77777777" w:rsidR="00553653" w:rsidRDefault="00553653"/>
                          <w:p w14:paraId="54FBAEF3" w14:textId="77777777" w:rsidR="00553653" w:rsidRDefault="00553653"/>
                          <w:p w14:paraId="56738461" w14:textId="77777777" w:rsidR="00553653" w:rsidRDefault="00553653"/>
                          <w:p w14:paraId="28AA70DB" w14:textId="77777777" w:rsidR="00553653" w:rsidRDefault="005536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72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.55pt;width:437.25pt;height:178.5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">
                <v:textbox>
                  <w:txbxContent>
                    <w:p w14:paraId="33BB58A6" w14:textId="77777777" w:rsidR="00DC5F15" w:rsidRDefault="00DC5F15" w:rsidP="00DC5F15">
                      <w:pPr>
                        <w:rPr>
                          <w:szCs w:val="32"/>
                        </w:rPr>
                      </w:pPr>
                    </w:p>
                    <w:p w14:paraId="3544B032" w14:textId="77777777" w:rsidR="006C1C86" w:rsidRDefault="006C1C86" w:rsidP="00DC5F15">
                      <w:pPr>
                        <w:rPr>
                          <w:szCs w:val="32"/>
                        </w:rPr>
                      </w:pPr>
                    </w:p>
                    <w:p w14:paraId="27284A7A" w14:textId="77777777" w:rsidR="006C1C86" w:rsidRDefault="006C1C86" w:rsidP="00DC5F15">
                      <w:pPr>
                        <w:rPr>
                          <w:szCs w:val="32"/>
                        </w:rPr>
                      </w:pPr>
                    </w:p>
                    <w:p w14:paraId="4FBDFBC4" w14:textId="77777777" w:rsidR="006C1C86" w:rsidRDefault="006C1C86" w:rsidP="00DC5F15">
                      <w:pPr>
                        <w:rPr>
                          <w:szCs w:val="32"/>
                        </w:rPr>
                      </w:pPr>
                    </w:p>
                    <w:p w14:paraId="4670790D" w14:textId="77777777" w:rsidR="006C1C86" w:rsidRDefault="006C1C86" w:rsidP="00DC5F15">
                      <w:pPr>
                        <w:rPr>
                          <w:szCs w:val="32"/>
                        </w:rPr>
                      </w:pPr>
                    </w:p>
                    <w:p w14:paraId="63E0C24F" w14:textId="77777777" w:rsidR="006C1C86" w:rsidRPr="00DC5F15" w:rsidRDefault="006C1C86" w:rsidP="00DC5F15">
                      <w:pPr>
                        <w:rPr>
                          <w:szCs w:val="32"/>
                        </w:rPr>
                      </w:pPr>
                    </w:p>
                    <w:p w14:paraId="408B41B1" w14:textId="77777777" w:rsidR="00553653" w:rsidRDefault="00553653"/>
                    <w:p w14:paraId="3963F9D8" w14:textId="77777777" w:rsidR="00553653" w:rsidRDefault="00553653"/>
                    <w:p w14:paraId="4B74A571" w14:textId="77777777" w:rsidR="00553653" w:rsidRDefault="00553653"/>
                    <w:p w14:paraId="54FBAEF3" w14:textId="77777777" w:rsidR="00553653" w:rsidRDefault="00553653"/>
                    <w:p w14:paraId="56738461" w14:textId="77777777" w:rsidR="00553653" w:rsidRDefault="00553653"/>
                    <w:p w14:paraId="28AA70DB" w14:textId="77777777" w:rsidR="00553653" w:rsidRDefault="00553653"/>
                  </w:txbxContent>
                </v:textbox>
                <w10:wrap type="square"/>
              </v:shape>
            </w:pict>
          </mc:Fallback>
        </mc:AlternateContent>
      </w:r>
    </w:p>
    <w:p w14:paraId="045453EC" w14:textId="77777777" w:rsidR="00DC5F15" w:rsidRDefault="00DC5F15" w:rsidP="00DC5F15">
      <w:pPr>
        <w:rPr>
          <w:rFonts w:cs="Arial"/>
          <w:sz w:val="22"/>
          <w:szCs w:val="32"/>
        </w:rPr>
      </w:pPr>
    </w:p>
    <w:p w14:paraId="32242D59" w14:textId="77777777" w:rsidR="00DC5F15" w:rsidRDefault="00DC5F15" w:rsidP="00DC5F15">
      <w:pPr>
        <w:rPr>
          <w:rFonts w:cs="Arial"/>
          <w:sz w:val="22"/>
          <w:szCs w:val="32"/>
        </w:rPr>
      </w:pPr>
    </w:p>
    <w:p w14:paraId="30EC740B" w14:textId="77777777" w:rsidR="00DC5F15" w:rsidRDefault="00DC5F15" w:rsidP="00DC5F15">
      <w:pPr>
        <w:rPr>
          <w:rFonts w:cs="Arial"/>
          <w:sz w:val="22"/>
          <w:szCs w:val="32"/>
        </w:rPr>
      </w:pPr>
    </w:p>
    <w:p w14:paraId="7A2C931F" w14:textId="77777777" w:rsidR="00DC5F15" w:rsidRDefault="00DC5F15" w:rsidP="00DC5F15">
      <w:pPr>
        <w:rPr>
          <w:rFonts w:cs="Arial"/>
          <w:sz w:val="22"/>
          <w:szCs w:val="32"/>
        </w:rPr>
      </w:pPr>
    </w:p>
    <w:p w14:paraId="1B151742" w14:textId="77777777" w:rsidR="00DC5F15" w:rsidRDefault="00DC5F15" w:rsidP="00DC5F15">
      <w:pPr>
        <w:rPr>
          <w:rFonts w:cs="Arial"/>
          <w:sz w:val="22"/>
          <w:szCs w:val="32"/>
        </w:rPr>
      </w:pPr>
    </w:p>
    <w:p w14:paraId="1329F05B" w14:textId="77777777" w:rsidR="00FE2A97" w:rsidRDefault="00FE2A97" w:rsidP="00FE2A97">
      <w:pPr>
        <w:jc w:val="both"/>
        <w:rPr>
          <w:rFonts w:cs="Arial"/>
          <w:sz w:val="22"/>
          <w:szCs w:val="32"/>
        </w:rPr>
      </w:pPr>
    </w:p>
    <w:p w14:paraId="4AF6A16F" w14:textId="77777777" w:rsidR="00FE2A97" w:rsidRDefault="00FE2A97" w:rsidP="00FE2A97">
      <w:pPr>
        <w:jc w:val="both"/>
        <w:rPr>
          <w:rFonts w:cs="Arial"/>
          <w:sz w:val="22"/>
          <w:szCs w:val="32"/>
        </w:rPr>
      </w:pPr>
    </w:p>
    <w:p w14:paraId="729BF903" w14:textId="77777777" w:rsidR="00FE2A97" w:rsidRDefault="00FE2A97" w:rsidP="00FE2A97">
      <w:pPr>
        <w:jc w:val="both"/>
        <w:rPr>
          <w:rFonts w:cs="Arial"/>
          <w:sz w:val="22"/>
          <w:szCs w:val="32"/>
        </w:rPr>
      </w:pPr>
    </w:p>
    <w:p w14:paraId="64ACD230" w14:textId="77777777" w:rsidR="00FE2A97" w:rsidRDefault="00FE2A97" w:rsidP="00FE2A97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Details of the application</w:t>
      </w:r>
      <w:r w:rsidR="00F02D54">
        <w:rPr>
          <w:rFonts w:cs="Arial"/>
          <w:sz w:val="32"/>
          <w:szCs w:val="32"/>
        </w:rPr>
        <w:t xml:space="preserve"> PR       -       m</w:t>
      </w:r>
      <w:r>
        <w:rPr>
          <w:rFonts w:cs="Arial"/>
          <w:sz w:val="32"/>
        </w:rPr>
        <w:t>ay</w:t>
      </w:r>
      <w:r>
        <w:rPr>
          <w:rFonts w:cs="Arial"/>
          <w:sz w:val="40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be viewed online </w:t>
      </w:r>
      <w:hyperlink r:id="rId5" w:history="1">
        <w:r>
          <w:rPr>
            <w:rStyle w:val="Hyperlink"/>
            <w:rFonts w:cs="Arial"/>
            <w:sz w:val="32"/>
            <w:szCs w:val="32"/>
          </w:rPr>
          <w:t>https://folkestonehythedc.force.com/pr/s/rs-home</w:t>
        </w:r>
      </w:hyperlink>
      <w:r>
        <w:rPr>
          <w:rFonts w:cs="Arial"/>
          <w:sz w:val="32"/>
          <w:szCs w:val="32"/>
        </w:rPr>
        <w:t xml:space="preserve"> or by appointment at the Civic Centre (call 01303-853660 to arrange this).</w:t>
      </w:r>
    </w:p>
    <w:p w14:paraId="55085D11" w14:textId="77777777" w:rsidR="00FE2A97" w:rsidRDefault="00FE2A97" w:rsidP="00FE2A97">
      <w:pPr>
        <w:jc w:val="both"/>
        <w:rPr>
          <w:rFonts w:cs="Arial"/>
          <w:sz w:val="14"/>
          <w:szCs w:val="32"/>
        </w:rPr>
      </w:pPr>
    </w:p>
    <w:p w14:paraId="3CE74904" w14:textId="77777777" w:rsidR="00FE2A97" w:rsidRDefault="00FE2A97" w:rsidP="00FE2A97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Any interested party or responsible authority may make representations in respect of the application, in writing, to the below address, or  by email to </w:t>
      </w:r>
      <w:hyperlink r:id="rId6" w:history="1">
        <w:r>
          <w:rPr>
            <w:rStyle w:val="Hyperlink"/>
            <w:rFonts w:cs="Arial"/>
            <w:sz w:val="32"/>
            <w:szCs w:val="32"/>
          </w:rPr>
          <w:t>licensing@folkestone-hythe.gov.uk</w:t>
        </w:r>
      </w:hyperlink>
      <w:r>
        <w:rPr>
          <w:rFonts w:cs="Arial"/>
          <w:sz w:val="32"/>
          <w:szCs w:val="32"/>
        </w:rPr>
        <w:t xml:space="preserve"> or by commenting on the application online before the date below.</w:t>
      </w:r>
    </w:p>
    <w:p w14:paraId="0FE8F141" w14:textId="77777777" w:rsidR="00FE2A97" w:rsidRDefault="00FE2A97" w:rsidP="00FE2A97">
      <w:pPr>
        <w:jc w:val="both"/>
        <w:rPr>
          <w:rFonts w:cs="Arial"/>
          <w:sz w:val="12"/>
          <w:szCs w:val="32"/>
        </w:rPr>
      </w:pPr>
    </w:p>
    <w:p w14:paraId="767BF312" w14:textId="77777777" w:rsidR="00FE2A97" w:rsidRDefault="00FE2A97" w:rsidP="00FE2A97">
      <w:pPr>
        <w:jc w:val="both"/>
        <w:rPr>
          <w:rFonts w:cs="Arial"/>
          <w:sz w:val="8"/>
          <w:szCs w:val="16"/>
        </w:rPr>
      </w:pPr>
    </w:p>
    <w:p w14:paraId="0C28FD0B" w14:textId="77777777" w:rsidR="00FE2A97" w:rsidRDefault="00FE2A97" w:rsidP="00FE2A97">
      <w:pPr>
        <w:jc w:val="both"/>
        <w:rPr>
          <w:rFonts w:cs="Arial"/>
          <w:sz w:val="32"/>
          <w:szCs w:val="24"/>
        </w:rPr>
      </w:pPr>
      <w:r>
        <w:rPr>
          <w:rFonts w:cs="Arial"/>
          <w:sz w:val="32"/>
        </w:rPr>
        <w:t xml:space="preserve">This notice remains in force </w:t>
      </w:r>
      <w:proofErr w:type="gramStart"/>
      <w:r>
        <w:rPr>
          <w:rFonts w:cs="Arial"/>
          <w:sz w:val="32"/>
        </w:rPr>
        <w:t>from  ------------</w:t>
      </w:r>
      <w:proofErr w:type="gramEnd"/>
      <w:r>
        <w:rPr>
          <w:rFonts w:cs="Arial"/>
          <w:sz w:val="32"/>
        </w:rPr>
        <w:t xml:space="preserve">     for </w:t>
      </w:r>
      <w:r w:rsidR="005A3D81">
        <w:rPr>
          <w:rFonts w:cs="Arial"/>
          <w:sz w:val="32"/>
        </w:rPr>
        <w:t>10</w:t>
      </w:r>
      <w:r>
        <w:rPr>
          <w:rFonts w:cs="Arial"/>
          <w:sz w:val="32"/>
        </w:rPr>
        <w:t xml:space="preserve"> </w:t>
      </w:r>
      <w:r w:rsidR="005A3D81">
        <w:rPr>
          <w:rFonts w:cs="Arial"/>
          <w:sz w:val="32"/>
        </w:rPr>
        <w:t>working</w:t>
      </w:r>
      <w:r>
        <w:rPr>
          <w:rFonts w:cs="Arial"/>
          <w:sz w:val="32"/>
        </w:rPr>
        <w:t xml:space="preserve"> days until, and including, ---------------                       </w:t>
      </w:r>
    </w:p>
    <w:p w14:paraId="1B803A15" w14:textId="77777777" w:rsidR="00FE2A97" w:rsidRDefault="00FE2A97" w:rsidP="00FE2A97">
      <w:pPr>
        <w:jc w:val="both"/>
        <w:rPr>
          <w:rFonts w:cs="Arial"/>
          <w:sz w:val="20"/>
          <w:szCs w:val="16"/>
        </w:rPr>
      </w:pPr>
    </w:p>
    <w:p w14:paraId="2140FC1E" w14:textId="77777777" w:rsidR="00FE2A97" w:rsidRDefault="00FE2A97" w:rsidP="00FE2A97">
      <w:pPr>
        <w:rPr>
          <w:rFonts w:cs="Arial"/>
          <w:szCs w:val="24"/>
        </w:rPr>
      </w:pPr>
      <w:r>
        <w:rPr>
          <w:rFonts w:cs="Arial"/>
        </w:rPr>
        <w:t xml:space="preserve">It is an offence knowingly or recklessly to make a false statement in connection with an application. The maximum fine on summary conviction is £5,000   </w:t>
      </w:r>
    </w:p>
    <w:p w14:paraId="5514BF1F" w14:textId="77777777" w:rsidR="00FE2A97" w:rsidRDefault="00FE2A97" w:rsidP="00FE2A97">
      <w:pPr>
        <w:jc w:val="center"/>
        <w:rPr>
          <w:rFonts w:cs="Arial"/>
          <w:sz w:val="18"/>
          <w:szCs w:val="32"/>
        </w:rPr>
      </w:pPr>
    </w:p>
    <w:p w14:paraId="17F4F942" w14:textId="77777777" w:rsidR="00FE2A97" w:rsidRDefault="00FE2A97" w:rsidP="00FE2A97">
      <w:pPr>
        <w:contextualSpacing/>
        <w:jc w:val="center"/>
        <w:rPr>
          <w:rFonts w:cs="Arial"/>
          <w:sz w:val="18"/>
          <w:szCs w:val="32"/>
        </w:rPr>
      </w:pPr>
    </w:p>
    <w:p w14:paraId="2C0B0928" w14:textId="77777777" w:rsidR="00FE2A97" w:rsidRDefault="00FE2A97" w:rsidP="00FE2A97">
      <w:pPr>
        <w:contextualSpacing/>
        <w:jc w:val="center"/>
        <w:rPr>
          <w:rFonts w:cs="Arial"/>
          <w:sz w:val="18"/>
          <w:szCs w:val="32"/>
        </w:rPr>
      </w:pPr>
      <w:r>
        <w:rPr>
          <w:rFonts w:cs="Arial"/>
          <w:sz w:val="18"/>
          <w:szCs w:val="32"/>
        </w:rPr>
        <w:t>Licensing Team, Folkestone &amp; Hythe District Council, Civic Centre, Castle Hill Avenue, Folkestone, Kent CT20 2QY</w:t>
      </w:r>
    </w:p>
    <w:p w14:paraId="3E6B1581" w14:textId="77777777" w:rsidR="00DC5F15" w:rsidRDefault="003E53F7" w:rsidP="00FE2A97">
      <w:pPr>
        <w:contextualSpacing/>
        <w:jc w:val="center"/>
        <w:rPr>
          <w:rFonts w:cs="Arial"/>
          <w:sz w:val="22"/>
          <w:szCs w:val="32"/>
        </w:rPr>
      </w:pPr>
      <w:hyperlink r:id="rId7" w:history="1">
        <w:r w:rsidR="00FE2A97">
          <w:rPr>
            <w:rStyle w:val="Hyperlink"/>
            <w:rFonts w:cs="Arial"/>
            <w:sz w:val="18"/>
            <w:szCs w:val="32"/>
          </w:rPr>
          <w:t>www.folkestone-hythe.gov.uk</w:t>
        </w:r>
      </w:hyperlink>
    </w:p>
    <w:sectPr w:rsidR="00DC5F15" w:rsidSect="006C1C86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90"/>
    <w:rsid w:val="000E21EA"/>
    <w:rsid w:val="001C1AE9"/>
    <w:rsid w:val="003427A3"/>
    <w:rsid w:val="003559C4"/>
    <w:rsid w:val="003E53F7"/>
    <w:rsid w:val="00501758"/>
    <w:rsid w:val="00553653"/>
    <w:rsid w:val="005A3D81"/>
    <w:rsid w:val="005E350A"/>
    <w:rsid w:val="00655B44"/>
    <w:rsid w:val="006C1C86"/>
    <w:rsid w:val="00775840"/>
    <w:rsid w:val="008E6EFF"/>
    <w:rsid w:val="009760FA"/>
    <w:rsid w:val="00AE3590"/>
    <w:rsid w:val="00C24641"/>
    <w:rsid w:val="00CD4B70"/>
    <w:rsid w:val="00D60448"/>
    <w:rsid w:val="00DB6373"/>
    <w:rsid w:val="00DC5F15"/>
    <w:rsid w:val="00EC75DE"/>
    <w:rsid w:val="00F02D54"/>
    <w:rsid w:val="00F2795C"/>
    <w:rsid w:val="00FA14CE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D8F7"/>
  <w15:chartTrackingRefBased/>
  <w15:docId w15:val="{84E729F1-72AF-4434-9322-3A7758CF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lkestone-hythe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folkestone-hythe.gov.uk" TargetMode="External"/><Relationship Id="rId5" Type="http://schemas.openxmlformats.org/officeDocument/2006/relationships/hyperlink" Target="https://folkestonehythedc.force.com/pr/s/rs-hom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Folkestone &amp; Hythe District Council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Lisa</dc:creator>
  <cp:keywords/>
  <dc:description/>
  <cp:lastModifiedBy>Thompson, Tracie</cp:lastModifiedBy>
  <cp:revision>2</cp:revision>
  <dcterms:created xsi:type="dcterms:W3CDTF">2022-09-20T08:23:00Z</dcterms:created>
  <dcterms:modified xsi:type="dcterms:W3CDTF">2022-09-20T08:23:00Z</dcterms:modified>
</cp:coreProperties>
</file>